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C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обязанность спортсмена – сказать нет допингу!</w:t>
      </w:r>
      <w:r w:rsidRPr="00C34C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4C64" w:rsidRP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СПОРТСМЕН ОБЯЗАН:</w:t>
      </w:r>
      <w:r w:rsidRPr="00C34C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знать и соблюдать антидопинговые правила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в любое время быть доступными для взятия проб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нести ответственность в контексте борьбы с допингом за то, что они потребляют в пищу и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сотрудничать с антидопинговыми организациями при расследовании нарушений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C64" w:rsidRP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C34C64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Всемирному антидопинговому кодексу спортсмены несут строгую ответственность за присутствие в их организме запрещенных субстанций. Пожалуйста, очень внимательно относитесь к приему лекарственных средств и, особенно, биологически активных добавок, поскольку в них могут содержаться запрещенные субстанции.</w:t>
      </w:r>
      <w:r w:rsidRPr="00C34C6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C34C64" w:rsidRP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ПЕРСОНАЛ СПОРТСМЕНА ОБЯЗАН:</w:t>
      </w:r>
      <w:r w:rsidRPr="00C34C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знать и соблюдать антидопинговые правила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сотрудничать при реализации программ тестирования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использовать свое влияние на спортсмена, его взгляды и поведение с целью формирования атмосферы нетерпимости к допингу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информировать РУСАДА и международную федерацию о любом решении организации, не подписавшей Кодекс, о том, что она нарушила антидопинговые правила в течение предыдущих десяти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сотрудничать с антидопинговыми организациями при расследовании нарушений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персонал спортсмена не должен использовать или обладать какими-либо запрещенными субстанциями или запрещенными методами без уважительной причины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4C64" w:rsidRPr="00C34C64" w:rsidRDefault="00C34C64" w:rsidP="00C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СПОРТСМЕН ИМЕЕТ ПРАВО </w:t>
      </w:r>
      <w:proofErr w:type="gramStart"/>
      <w:r w:rsidRPr="00C34C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</w:t>
      </w:r>
      <w:proofErr w:type="gramEnd"/>
      <w:r w:rsidRPr="00C34C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C34C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4C64" w:rsidRPr="00C34C64" w:rsidRDefault="00C34C64" w:rsidP="00C34C6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участие в соревнованиях, свободных от допинга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соблюдение в отношении него всех положений Всемирного антидопингового кодекса, Международных стандартов и Общероссийских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получение своевременной и объективной информации о вменяемых в вину нарушениях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беспристрастное рассмотрение обвинений в нарушении антидопинговых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C64" w:rsidRPr="00C34C64" w:rsidRDefault="00C34C64" w:rsidP="00C34C6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34C64">
        <w:rPr>
          <w:rFonts w:ascii="Times New Roman" w:eastAsia="Times New Roman" w:hAnsi="Times New Roman" w:cs="Times New Roman"/>
          <w:sz w:val="24"/>
          <w:szCs w:val="24"/>
        </w:rPr>
        <w:t>подачу апелляции на обвинение в нарушении антидопинговых правил и наложенные санкции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96A" w:rsidRPr="00C34C64" w:rsidRDefault="00A3096A" w:rsidP="00C34C64">
      <w:pPr>
        <w:rPr>
          <w:rFonts w:ascii="Times New Roman" w:hAnsi="Times New Roman" w:cs="Times New Roman"/>
          <w:sz w:val="24"/>
          <w:szCs w:val="24"/>
        </w:rPr>
      </w:pPr>
    </w:p>
    <w:sectPr w:rsidR="00A3096A" w:rsidRPr="00C3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3F1"/>
    <w:multiLevelType w:val="multilevel"/>
    <w:tmpl w:val="472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D054F"/>
    <w:multiLevelType w:val="multilevel"/>
    <w:tmpl w:val="9FB2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E1142"/>
    <w:multiLevelType w:val="multilevel"/>
    <w:tmpl w:val="4EB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64"/>
    <w:rsid w:val="00A3096A"/>
    <w:rsid w:val="00C3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-blue">
    <w:name w:val="g-blue"/>
    <w:basedOn w:val="a0"/>
    <w:rsid w:val="00C3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2019-09-27T20:04:00Z</dcterms:created>
  <dcterms:modified xsi:type="dcterms:W3CDTF">2019-09-27T20:07:00Z</dcterms:modified>
</cp:coreProperties>
</file>